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27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535154">
        <w:tc>
          <w:tcPr>
            <w:tcW w:w="10150" w:type="dxa"/>
            <w:tcBorders>
              <w:top w:val="double" w:sz="4" w:space="0" w:color="auto"/>
              <w:bottom w:val="double" w:sz="4" w:space="0" w:color="auto"/>
            </w:tcBorders>
          </w:tcPr>
          <w:p w14:paraId="1BCE32EC" w14:textId="77777777" w:rsidR="00C872AA" w:rsidRPr="00256908" w:rsidRDefault="00C872AA" w:rsidP="00535154">
            <w:pPr>
              <w:suppressAutoHyphens/>
              <w:spacing w:after="120" w:line="360" w:lineRule="auto"/>
              <w:ind w:left="283"/>
              <w:jc w:val="center"/>
              <w:rPr>
                <w:b/>
                <w:sz w:val="22"/>
                <w:lang w:bidi="it-IT"/>
              </w:rPr>
            </w:pPr>
          </w:p>
          <w:p w14:paraId="508450A4" w14:textId="525F2399" w:rsidR="00C872AA" w:rsidRDefault="00C872AA" w:rsidP="00535154">
            <w:pPr>
              <w:suppressAutoHyphens/>
              <w:spacing w:after="120" w:line="360" w:lineRule="auto"/>
              <w:ind w:left="57" w:hanging="11"/>
              <w:jc w:val="center"/>
              <w:rPr>
                <w:b/>
                <w:sz w:val="22"/>
                <w:lang w:bidi="it-IT"/>
              </w:rPr>
            </w:pPr>
            <w:r w:rsidRPr="00256908">
              <w:rPr>
                <w:b/>
                <w:sz w:val="22"/>
                <w:lang w:bidi="it-IT"/>
              </w:rPr>
              <w:t xml:space="preserve">Allegato 6 </w:t>
            </w:r>
            <w:r w:rsidR="0038050C" w:rsidRPr="00256908">
              <w:rPr>
                <w:b/>
                <w:sz w:val="22"/>
                <w:lang w:bidi="it-IT"/>
              </w:rPr>
              <w:t>alla Lettera di Invito</w:t>
            </w:r>
          </w:p>
          <w:p w14:paraId="26E5902E" w14:textId="141832E9" w:rsidR="00535154" w:rsidRPr="00256908" w:rsidRDefault="00535154" w:rsidP="00535154">
            <w:pPr>
              <w:suppressAutoHyphens/>
              <w:spacing w:after="120" w:line="360" w:lineRule="auto"/>
              <w:ind w:left="57" w:hanging="11"/>
              <w:jc w:val="center"/>
              <w:rPr>
                <w:b/>
                <w:sz w:val="22"/>
                <w:lang w:bidi="it-IT"/>
              </w:rPr>
            </w:pPr>
            <w:proofErr w:type="gramStart"/>
            <w:r>
              <w:rPr>
                <w:b/>
                <w:sz w:val="22"/>
                <w:lang w:bidi="it-IT"/>
              </w:rPr>
              <w:t>CIG:</w:t>
            </w:r>
            <w:r w:rsidRPr="00535154">
              <w:rPr>
                <w:b/>
                <w:sz w:val="22"/>
                <w:lang w:bidi="it-IT"/>
              </w:rPr>
              <w:t>ZD</w:t>
            </w:r>
            <w:proofErr w:type="gramEnd"/>
            <w:r w:rsidRPr="00535154">
              <w:rPr>
                <w:b/>
                <w:sz w:val="22"/>
                <w:lang w:bidi="it-IT"/>
              </w:rPr>
              <w:t>93B74F5A</w:t>
            </w:r>
          </w:p>
          <w:p w14:paraId="7F16734C" w14:textId="229D5F76" w:rsidR="00C872AA" w:rsidRPr="00256908" w:rsidRDefault="00C872AA" w:rsidP="00535154">
            <w:pPr>
              <w:suppressAutoHyphens/>
              <w:spacing w:after="120" w:line="360" w:lineRule="auto"/>
              <w:ind w:left="57"/>
              <w:jc w:val="center"/>
              <w:rPr>
                <w:b/>
                <w:sz w:val="22"/>
                <w:u w:val="single"/>
              </w:rPr>
            </w:pPr>
            <w:r w:rsidRPr="00256908">
              <w:rPr>
                <w:b/>
                <w:sz w:val="22"/>
                <w:u w:val="single"/>
              </w:rPr>
              <w:t>SCHEMA DI CONVENZIONE DI CASSA</w:t>
            </w:r>
          </w:p>
          <w:p w14:paraId="1B523501" w14:textId="77777777" w:rsidR="00C872AA" w:rsidRPr="00256908" w:rsidRDefault="00C872AA" w:rsidP="00535154">
            <w:pPr>
              <w:pStyle w:val="Intestazione"/>
              <w:spacing w:line="360" w:lineRule="auto"/>
              <w:ind w:left="57"/>
              <w:jc w:val="center"/>
              <w:rPr>
                <w:b/>
                <w:bCs/>
                <w:iCs/>
                <w:sz w:val="22"/>
                <w:lang w:bidi="it-IT"/>
              </w:rPr>
            </w:pPr>
          </w:p>
          <w:p w14:paraId="22C42FC2" w14:textId="6A0EA290" w:rsidR="0038050C" w:rsidRPr="00C12DFC" w:rsidRDefault="0038050C" w:rsidP="00535154">
            <w:pPr>
              <w:tabs>
                <w:tab w:val="center" w:pos="4819"/>
                <w:tab w:val="right" w:pos="9638"/>
              </w:tabs>
              <w:spacing w:after="0" w:line="360" w:lineRule="auto"/>
              <w:ind w:left="0" w:firstLine="0"/>
              <w:jc w:val="center"/>
              <w:rPr>
                <w:rFonts w:eastAsia="Calibri"/>
                <w:b/>
                <w:i/>
                <w:color w:val="auto"/>
                <w:sz w:val="22"/>
              </w:rPr>
            </w:pPr>
            <w:r w:rsidRPr="00C12DFC">
              <w:rPr>
                <w:rFonts w:eastAsia="Calibri"/>
                <w:b/>
                <w:color w:val="auto"/>
                <w:sz w:val="22"/>
                <w:lang w:bidi="it-IT"/>
              </w:rPr>
              <w:t xml:space="preserve">Procedura negoziata di importo inferiore alla soglia comunitaria, volta alla stipula di un Accordo Quadro ai sensi degli artt. 36, comma 2, </w:t>
            </w:r>
            <w:proofErr w:type="spellStart"/>
            <w:r w:rsidRPr="00C12DFC">
              <w:rPr>
                <w:rFonts w:eastAsia="Calibri"/>
                <w:b/>
                <w:color w:val="auto"/>
                <w:sz w:val="22"/>
                <w:lang w:bidi="it-IT"/>
              </w:rPr>
              <w:t>lett</w:t>
            </w:r>
            <w:proofErr w:type="spellEnd"/>
            <w:r w:rsidRPr="00C12DFC">
              <w:rPr>
                <w:rFonts w:eastAsia="Calibri"/>
                <w:b/>
                <w:color w:val="auto"/>
                <w:sz w:val="22"/>
                <w:lang w:bidi="it-IT"/>
              </w:rPr>
              <w:t xml:space="preserve">. b), e 54 del </w:t>
            </w:r>
            <w:proofErr w:type="spellStart"/>
            <w:r w:rsidRPr="00C12DFC">
              <w:rPr>
                <w:rFonts w:eastAsia="Calibri"/>
                <w:b/>
                <w:color w:val="auto"/>
                <w:sz w:val="22"/>
                <w:lang w:bidi="it-IT"/>
              </w:rPr>
              <w:t>D.Lgs.</w:t>
            </w:r>
            <w:proofErr w:type="spellEnd"/>
            <w:r w:rsidRPr="00C12DFC">
              <w:rPr>
                <w:rFonts w:eastAsia="Calibri"/>
                <w:b/>
                <w:color w:val="auto"/>
                <w:sz w:val="22"/>
                <w:lang w:bidi="it-IT"/>
              </w:rPr>
              <w:t xml:space="preserve"> 50/2016</w:t>
            </w:r>
            <w:r w:rsidR="00535154" w:rsidRPr="00535154">
              <w:rPr>
                <w:rFonts w:eastAsia="Calibri"/>
                <w:b/>
                <w:color w:val="auto"/>
                <w:sz w:val="22"/>
                <w:lang w:bidi="it-IT"/>
              </w:rPr>
              <w:t>,</w:t>
            </w:r>
            <w:r w:rsidR="00535154">
              <w:rPr>
                <w:rFonts w:eastAsia="Calibri"/>
                <w:b/>
                <w:color w:val="FF0000"/>
                <w:sz w:val="22"/>
                <w:lang w:bidi="it-IT"/>
              </w:rPr>
              <w:t xml:space="preserve"> </w:t>
            </w:r>
            <w:r w:rsidRPr="00C12DFC">
              <w:rPr>
                <w:rFonts w:eastAsia="Calibri"/>
                <w:b/>
                <w:color w:val="auto"/>
                <w:sz w:val="22"/>
                <w:lang w:bidi="it-IT"/>
              </w:rPr>
              <w:t xml:space="preserve">per l’affidamento del </w:t>
            </w:r>
            <w:r w:rsidRPr="00C12DFC">
              <w:rPr>
                <w:rFonts w:eastAsia="Calibri"/>
                <w:b/>
                <w:i/>
                <w:color w:val="auto"/>
                <w:sz w:val="22"/>
                <w:lang w:bidi="it-IT"/>
              </w:rPr>
              <w:t>“Servizio di cassa”</w:t>
            </w:r>
          </w:p>
          <w:p w14:paraId="098EDB31" w14:textId="77777777" w:rsidR="00C872AA" w:rsidRPr="00256908" w:rsidRDefault="00C872AA" w:rsidP="00535154">
            <w:pPr>
              <w:spacing w:line="360" w:lineRule="auto"/>
              <w:rPr>
                <w:i/>
                <w:sz w:val="22"/>
                <w:lang w:bidi="it-IT"/>
              </w:rPr>
            </w:pPr>
          </w:p>
          <w:p w14:paraId="487B9721" w14:textId="77777777" w:rsidR="00C872AA" w:rsidRPr="00256908" w:rsidRDefault="00C872AA" w:rsidP="00535154">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7226EC41" w14:textId="7C04181E" w:rsidR="008C7DE0" w:rsidRPr="00F87DDB" w:rsidRDefault="008C7DE0" w:rsidP="00535154">
      <w:pPr>
        <w:tabs>
          <w:tab w:val="left" w:pos="600"/>
          <w:tab w:val="right" w:leader="dot" w:pos="9639"/>
        </w:tabs>
        <w:spacing w:after="0"/>
        <w:ind w:left="0" w:firstLine="0"/>
        <w:jc w:val="center"/>
        <w:rPr>
          <w:color w:val="FF0000"/>
          <w:sz w:val="22"/>
        </w:rPr>
      </w:pPr>
      <w:r w:rsidRPr="00F87DDB">
        <w:rPr>
          <w:b/>
          <w:bCs/>
          <w:sz w:val="22"/>
        </w:rPr>
        <w:t>C.I.G.</w:t>
      </w:r>
      <w:r w:rsidR="00535154" w:rsidRPr="00535154">
        <w:t xml:space="preserve"> </w:t>
      </w:r>
      <w:r w:rsidR="00535154" w:rsidRPr="00535154">
        <w:rPr>
          <w:b/>
          <w:bCs/>
          <w:sz w:val="22"/>
        </w:rPr>
        <w:t>ZD93B74F5A</w:t>
      </w:r>
    </w:p>
    <w:p w14:paraId="16ED59A9" w14:textId="77777777" w:rsidR="004F41B7" w:rsidRPr="00256908" w:rsidRDefault="004F41B7">
      <w:pPr>
        <w:spacing w:after="0" w:line="259" w:lineRule="auto"/>
        <w:ind w:left="7" w:firstLine="0"/>
        <w:jc w:val="left"/>
        <w:rPr>
          <w:sz w:val="22"/>
        </w:rPr>
      </w:pPr>
    </w:p>
    <w:p w14:paraId="2A957187" w14:textId="77777777" w:rsidR="00666841" w:rsidRPr="00256908" w:rsidRDefault="00666841" w:rsidP="00666841">
      <w:pPr>
        <w:pStyle w:val="Titolo2"/>
        <w:ind w:left="142" w:right="796"/>
        <w:rPr>
          <w:sz w:val="22"/>
        </w:rPr>
      </w:pPr>
      <w:r w:rsidRPr="00256908">
        <w:rPr>
          <w:sz w:val="22"/>
        </w:rPr>
        <w:t>TRA</w:t>
      </w:r>
    </w:p>
    <w:p w14:paraId="4231064F" w14:textId="77777777"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14:paraId="6DCBDC5D" w14:textId="77777777" w:rsidR="00666841" w:rsidRPr="00256908" w:rsidRDefault="00666841" w:rsidP="00666841">
      <w:pPr>
        <w:spacing w:after="4" w:line="237" w:lineRule="auto"/>
        <w:ind w:left="13" w:right="796" w:hanging="13"/>
        <w:jc w:val="center"/>
        <w:rPr>
          <w:sz w:val="22"/>
        </w:rPr>
      </w:pPr>
      <w:r w:rsidRPr="00256908">
        <w:rPr>
          <w:sz w:val="22"/>
        </w:rPr>
        <w:t>E</w:t>
      </w:r>
    </w:p>
    <w:p w14:paraId="40D1C98E"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4B2E2A79" w14:textId="77777777" w:rsidR="00B5419F" w:rsidRPr="00256908" w:rsidRDefault="00B5419F" w:rsidP="00666841">
      <w:pPr>
        <w:spacing w:after="4" w:line="237" w:lineRule="auto"/>
        <w:ind w:left="13" w:right="796" w:hanging="13"/>
        <w:rPr>
          <w:sz w:val="22"/>
        </w:rPr>
      </w:pPr>
    </w:p>
    <w:p w14:paraId="45202E49" w14:textId="77777777" w:rsidR="00666841" w:rsidRPr="00256908" w:rsidRDefault="00666841">
      <w:pPr>
        <w:spacing w:after="0" w:line="259" w:lineRule="auto"/>
        <w:ind w:left="7" w:firstLine="0"/>
        <w:jc w:val="left"/>
        <w:rPr>
          <w:sz w:val="22"/>
        </w:rPr>
      </w:pPr>
    </w:p>
    <w:p w14:paraId="7E9C878C"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6090EAD"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3484F6C3" w14:textId="77777777" w:rsidR="00B5419F" w:rsidRPr="00256908" w:rsidRDefault="00B5419F" w:rsidP="00B5419F">
      <w:pPr>
        <w:ind w:left="13" w:right="738"/>
        <w:rPr>
          <w:sz w:val="22"/>
        </w:rPr>
      </w:pPr>
    </w:p>
    <w:p w14:paraId="6BFB709A" w14:textId="77777777" w:rsidR="004F41B7" w:rsidRPr="00256908" w:rsidRDefault="00B933F9" w:rsidP="00B5419F">
      <w:pPr>
        <w:ind w:left="13" w:right="738"/>
        <w:rPr>
          <w:sz w:val="22"/>
        </w:rPr>
      </w:pPr>
      <w:r w:rsidRPr="00256908">
        <w:rPr>
          <w:sz w:val="22"/>
        </w:rPr>
        <w:t xml:space="preserve"> </w:t>
      </w:r>
    </w:p>
    <w:p w14:paraId="281BB504" w14:textId="77777777" w:rsidR="004F41B7" w:rsidRPr="00256908" w:rsidRDefault="00B933F9" w:rsidP="00F2677D">
      <w:pPr>
        <w:spacing w:line="264" w:lineRule="auto"/>
        <w:ind w:left="10" w:right="749"/>
        <w:jc w:val="center"/>
        <w:rPr>
          <w:sz w:val="22"/>
        </w:rPr>
      </w:pPr>
      <w:r w:rsidRPr="00256908">
        <w:rPr>
          <w:b/>
          <w:sz w:val="22"/>
        </w:rPr>
        <w:t xml:space="preserve">Art. 1 </w:t>
      </w:r>
    </w:p>
    <w:p w14:paraId="49FC11AD"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663EEEAA"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del………………………</w:t>
      </w:r>
      <w:proofErr w:type="gramStart"/>
      <w:r w:rsidR="00666841" w:rsidRPr="00256908">
        <w:rPr>
          <w:sz w:val="22"/>
        </w:rPr>
        <w:t>…….</w:t>
      </w:r>
      <w:proofErr w:type="gramEnd"/>
      <w:r w:rsidR="00666841" w:rsidRPr="00256908">
        <w:rPr>
          <w:sz w:val="22"/>
        </w:rPr>
        <w:t xml:space="preserve">,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1756E147"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40E08074" w14:textId="77777777" w:rsidR="00B5419F" w:rsidRPr="00256908" w:rsidRDefault="00B5419F" w:rsidP="00F2677D">
      <w:pPr>
        <w:spacing w:after="92" w:line="312" w:lineRule="auto"/>
        <w:ind w:left="13" w:right="738" w:firstLine="0"/>
        <w:rPr>
          <w:sz w:val="22"/>
        </w:rPr>
      </w:pPr>
    </w:p>
    <w:p w14:paraId="7FACB3BC" w14:textId="77777777" w:rsidR="00B5419F" w:rsidRPr="00256908" w:rsidRDefault="00B5419F" w:rsidP="00B5419F">
      <w:pPr>
        <w:spacing w:after="92"/>
        <w:ind w:left="13" w:right="738" w:firstLine="0"/>
        <w:rPr>
          <w:sz w:val="22"/>
        </w:rPr>
      </w:pPr>
    </w:p>
    <w:p w14:paraId="1F782C15" w14:textId="77777777" w:rsidR="004F41B7" w:rsidRPr="00256908" w:rsidRDefault="00B933F9" w:rsidP="00F2677D">
      <w:pPr>
        <w:spacing w:line="264" w:lineRule="auto"/>
        <w:ind w:left="10" w:right="749"/>
        <w:jc w:val="center"/>
        <w:rPr>
          <w:sz w:val="22"/>
        </w:rPr>
      </w:pPr>
      <w:r w:rsidRPr="00256908">
        <w:rPr>
          <w:b/>
          <w:sz w:val="22"/>
        </w:rPr>
        <w:t xml:space="preserve">Art. 2 </w:t>
      </w:r>
    </w:p>
    <w:p w14:paraId="603FF3F9" w14:textId="77777777" w:rsidR="004F41B7" w:rsidRPr="00256908" w:rsidRDefault="00B933F9" w:rsidP="00F2677D">
      <w:pPr>
        <w:pStyle w:val="Titolo2"/>
        <w:spacing w:after="5" w:line="264" w:lineRule="auto"/>
        <w:ind w:left="1750" w:right="2485"/>
        <w:rPr>
          <w:sz w:val="22"/>
        </w:rPr>
      </w:pPr>
      <w:r w:rsidRPr="00256908">
        <w:rPr>
          <w:sz w:val="22"/>
        </w:rPr>
        <w:t xml:space="preserve">(OGGETTO DELLA CONVENZIONE) </w:t>
      </w:r>
    </w:p>
    <w:p w14:paraId="107F8934"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07BF3908" w14:textId="6B9DACF9"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4DFB90AB"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46E9C2C4"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256908" w:rsidRDefault="00666841">
      <w:pPr>
        <w:spacing w:after="0" w:line="259" w:lineRule="auto"/>
        <w:ind w:left="10" w:right="749"/>
        <w:jc w:val="center"/>
        <w:rPr>
          <w:b/>
          <w:sz w:val="22"/>
        </w:rPr>
      </w:pPr>
    </w:p>
    <w:p w14:paraId="48F77EBA"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9C5927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0B8FCFF9" w14:textId="591E5944"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 xml:space="preserve">5 </w:t>
      </w:r>
      <w:proofErr w:type="gramStart"/>
      <w:r w:rsidR="00CA4DC9" w:rsidRPr="00256908">
        <w:rPr>
          <w:sz w:val="22"/>
        </w:rPr>
        <w:t>Ottobre</w:t>
      </w:r>
      <w:proofErr w:type="gramEnd"/>
      <w:r w:rsidR="00CA4DC9" w:rsidRPr="00256908">
        <w:rPr>
          <w:sz w:val="22"/>
        </w:rPr>
        <w:t xml:space="preserv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272A2B8C"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w:t>
      </w:r>
      <w:r w:rsidRPr="00256908">
        <w:rPr>
          <w:sz w:val="22"/>
        </w:rPr>
        <w:lastRenderedPageBreak/>
        <w:t xml:space="preserve">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6E0A4225" w14:textId="77777777"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448BC3B3"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w:t>
      </w:r>
      <w:r w:rsidRPr="00256908">
        <w:rPr>
          <w:sz w:val="22"/>
        </w:rPr>
        <w:lastRenderedPageBreak/>
        <w:t xml:space="preserve">accettare l’annullamento o la variazione della disposizione e della quietanza, fatta eccezione per le variazioni di elementi non essenziali ai fini della validità e della regolarità dell’operazione. </w:t>
      </w:r>
    </w:p>
    <w:p w14:paraId="2F83D6EF"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6FD948AB"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256908" w:rsidRDefault="00AF54C8" w:rsidP="00AF54C8">
      <w:pPr>
        <w:ind w:left="482" w:right="738" w:firstLine="0"/>
        <w:rPr>
          <w:sz w:val="22"/>
        </w:rPr>
      </w:pPr>
    </w:p>
    <w:p w14:paraId="1B08304A"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43136B0" w14:textId="77777777" w:rsidR="004F41B7" w:rsidRPr="00256908" w:rsidRDefault="00B933F9" w:rsidP="00F2677D">
      <w:pPr>
        <w:pStyle w:val="Titolo2"/>
        <w:spacing w:after="5" w:line="264" w:lineRule="auto"/>
        <w:ind w:left="1750" w:right="2487"/>
        <w:rPr>
          <w:sz w:val="22"/>
        </w:rPr>
      </w:pPr>
      <w:r w:rsidRPr="00256908">
        <w:rPr>
          <w:sz w:val="22"/>
        </w:rPr>
        <w:t xml:space="preserve">(RISCOSSIONI) </w:t>
      </w:r>
    </w:p>
    <w:p w14:paraId="0F0BD36F" w14:textId="1A05B726"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53BB0677"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48F3E576"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0EFC41B9" w14:textId="77777777" w:rsidR="004F41B7" w:rsidRPr="00256908" w:rsidRDefault="00B933F9" w:rsidP="00F2677D">
      <w:pPr>
        <w:numPr>
          <w:ilvl w:val="0"/>
          <w:numId w:val="5"/>
        </w:numPr>
        <w:spacing w:line="264" w:lineRule="auto"/>
        <w:ind w:right="737" w:hanging="476"/>
        <w:rPr>
          <w:sz w:val="22"/>
        </w:rPr>
      </w:pPr>
      <w:r w:rsidRPr="00256908">
        <w:rPr>
          <w:sz w:val="22"/>
        </w:rPr>
        <w:lastRenderedPageBreak/>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7E721C30"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256908" w:rsidRDefault="00AF54C8" w:rsidP="00AF54C8">
      <w:pPr>
        <w:ind w:left="482" w:right="738" w:firstLine="0"/>
        <w:rPr>
          <w:sz w:val="22"/>
        </w:rPr>
      </w:pPr>
    </w:p>
    <w:p w14:paraId="59058558" w14:textId="77777777" w:rsidR="00AF54C8" w:rsidRDefault="00AF54C8" w:rsidP="00AF54C8">
      <w:pPr>
        <w:ind w:left="482" w:right="738" w:firstLine="0"/>
        <w:rPr>
          <w:sz w:val="22"/>
        </w:rPr>
      </w:pPr>
    </w:p>
    <w:p w14:paraId="553109BD" w14:textId="77777777" w:rsidR="00460ADB" w:rsidRDefault="00460ADB" w:rsidP="00AF54C8">
      <w:pPr>
        <w:ind w:left="482" w:right="738" w:firstLine="0"/>
        <w:rPr>
          <w:sz w:val="22"/>
        </w:rPr>
      </w:pPr>
    </w:p>
    <w:p w14:paraId="7C5363A9" w14:textId="77777777" w:rsidR="00460ADB" w:rsidRDefault="00460ADB" w:rsidP="00AF54C8">
      <w:pPr>
        <w:ind w:left="482" w:right="738" w:firstLine="0"/>
        <w:rPr>
          <w:sz w:val="22"/>
        </w:rPr>
      </w:pPr>
    </w:p>
    <w:p w14:paraId="554F7F36" w14:textId="77777777" w:rsidR="00460ADB" w:rsidRPr="00256908" w:rsidRDefault="00460ADB" w:rsidP="00AF54C8">
      <w:pPr>
        <w:ind w:left="482" w:right="738" w:firstLine="0"/>
        <w:rPr>
          <w:sz w:val="22"/>
        </w:rPr>
      </w:pPr>
    </w:p>
    <w:p w14:paraId="43D9660C" w14:textId="77777777" w:rsidR="004F41B7" w:rsidRPr="00256908" w:rsidRDefault="00B933F9" w:rsidP="00F2677D">
      <w:pPr>
        <w:spacing w:line="264" w:lineRule="auto"/>
        <w:ind w:left="10" w:right="749"/>
        <w:jc w:val="center"/>
        <w:rPr>
          <w:sz w:val="22"/>
        </w:rPr>
      </w:pPr>
      <w:r w:rsidRPr="00256908">
        <w:rPr>
          <w:b/>
          <w:sz w:val="22"/>
        </w:rPr>
        <w:t xml:space="preserve">Art. 5 </w:t>
      </w:r>
    </w:p>
    <w:p w14:paraId="062CB57A"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7C3AB7FF"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03EEEC32"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256908" w:rsidRDefault="00B933F9" w:rsidP="00F2677D">
      <w:pPr>
        <w:numPr>
          <w:ilvl w:val="0"/>
          <w:numId w:val="6"/>
        </w:numPr>
        <w:spacing w:line="264" w:lineRule="auto"/>
        <w:ind w:right="738" w:hanging="607"/>
        <w:rPr>
          <w:sz w:val="22"/>
        </w:rPr>
      </w:pPr>
      <w:r w:rsidRPr="00256908">
        <w:rPr>
          <w:sz w:val="22"/>
        </w:rPr>
        <w:lastRenderedPageBreak/>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6D13AB1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2697E987"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0A63FF92" w14:textId="77777777" w:rsidR="00C872AA" w:rsidRPr="00256908" w:rsidRDefault="00C872AA" w:rsidP="00C872AA">
      <w:pPr>
        <w:spacing w:line="264" w:lineRule="auto"/>
        <w:ind w:left="613" w:right="737" w:firstLine="0"/>
        <w:rPr>
          <w:sz w:val="22"/>
        </w:rPr>
      </w:pPr>
    </w:p>
    <w:p w14:paraId="39504561" w14:textId="77777777" w:rsidR="00C872AA" w:rsidRPr="00256908" w:rsidRDefault="00C872AA" w:rsidP="00C872AA">
      <w:pPr>
        <w:spacing w:line="264" w:lineRule="auto"/>
        <w:ind w:left="613" w:right="737" w:firstLine="0"/>
        <w:rPr>
          <w:sz w:val="22"/>
        </w:rPr>
      </w:pPr>
    </w:p>
    <w:p w14:paraId="67EAA8D8" w14:textId="77777777" w:rsidR="004F41B7" w:rsidRPr="00256908" w:rsidRDefault="00B933F9" w:rsidP="00F2677D">
      <w:pPr>
        <w:spacing w:line="264" w:lineRule="auto"/>
        <w:ind w:left="0" w:firstLine="4678"/>
        <w:rPr>
          <w:sz w:val="22"/>
        </w:rPr>
      </w:pPr>
      <w:r w:rsidRPr="00256908">
        <w:rPr>
          <w:b/>
          <w:sz w:val="22"/>
        </w:rPr>
        <w:t>Art. 6</w:t>
      </w:r>
    </w:p>
    <w:p w14:paraId="305C65EC"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63BEE773" w14:textId="66A5FD2F"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2DC2030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06FA7AF0"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524AEB6E" w14:textId="77777777" w:rsidR="004F41B7" w:rsidRPr="00256908" w:rsidRDefault="00B933F9" w:rsidP="00F2677D">
      <w:pPr>
        <w:numPr>
          <w:ilvl w:val="0"/>
          <w:numId w:val="7"/>
        </w:numPr>
        <w:spacing w:line="264" w:lineRule="auto"/>
        <w:ind w:right="738" w:hanging="479"/>
        <w:rPr>
          <w:sz w:val="22"/>
        </w:rPr>
      </w:pPr>
      <w:r w:rsidRPr="00256908">
        <w:rPr>
          <w:sz w:val="22"/>
        </w:rPr>
        <w:lastRenderedPageBreak/>
        <w:t xml:space="preserve">Il Gestore provvede a registrare l’operazione sul conto dell’Istituto secondo i criteri fissati dal contratto di cui al primo comma. </w:t>
      </w:r>
    </w:p>
    <w:p w14:paraId="1F36B52D"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256908" w:rsidRDefault="00AF54C8" w:rsidP="00460ADB">
      <w:pPr>
        <w:ind w:left="0" w:right="738" w:firstLine="0"/>
        <w:rPr>
          <w:sz w:val="22"/>
        </w:rPr>
      </w:pPr>
    </w:p>
    <w:p w14:paraId="470E7E30" w14:textId="51279E2D"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120BDF5E"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6C84CA26" w14:textId="40E3150A"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3D4C0C11"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977B02F"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1E9E640A" w14:textId="3A7721D3"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460ADB" w:rsidRDefault="00D848ED" w:rsidP="00D848ED">
      <w:pPr>
        <w:spacing w:line="264" w:lineRule="auto"/>
        <w:ind w:left="482" w:right="737" w:firstLine="0"/>
        <w:rPr>
          <w:sz w:val="22"/>
        </w:rPr>
      </w:pPr>
    </w:p>
    <w:p w14:paraId="1F7BC7F7" w14:textId="0821BD4C"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6AB317A2"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739E97F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256908" w:rsidRDefault="00B933F9" w:rsidP="00F2677D">
      <w:pPr>
        <w:numPr>
          <w:ilvl w:val="0"/>
          <w:numId w:val="10"/>
        </w:numPr>
        <w:spacing w:line="264" w:lineRule="auto"/>
        <w:ind w:right="738" w:hanging="486"/>
        <w:rPr>
          <w:sz w:val="22"/>
        </w:rPr>
      </w:pPr>
      <w:r w:rsidRPr="00256908">
        <w:rPr>
          <w:sz w:val="22"/>
        </w:rPr>
        <w:lastRenderedPageBreak/>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256908" w:rsidRDefault="009136C7" w:rsidP="009136C7">
      <w:pPr>
        <w:ind w:left="489" w:right="738" w:firstLine="0"/>
        <w:rPr>
          <w:sz w:val="22"/>
        </w:rPr>
      </w:pPr>
    </w:p>
    <w:p w14:paraId="458A554A" w14:textId="77777777" w:rsidR="00B5419F" w:rsidRPr="00256908" w:rsidRDefault="00B5419F" w:rsidP="009136C7">
      <w:pPr>
        <w:ind w:left="489" w:right="738" w:firstLine="0"/>
        <w:rPr>
          <w:sz w:val="22"/>
        </w:rPr>
      </w:pPr>
    </w:p>
    <w:p w14:paraId="66F6CCD9" w14:textId="1167B9B8"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251DA049"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7C9AE93B"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3B0046D3"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256908" w:rsidRDefault="00097895" w:rsidP="00097895">
      <w:pPr>
        <w:spacing w:line="264" w:lineRule="auto"/>
        <w:ind w:right="738"/>
        <w:rPr>
          <w:sz w:val="22"/>
        </w:rPr>
      </w:pPr>
    </w:p>
    <w:p w14:paraId="68B8E0C8" w14:textId="534C88A8"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17944049"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D72EC04"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2CD5117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050C1565"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21760F5E"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256908" w:rsidRDefault="009136C7" w:rsidP="009136C7">
      <w:pPr>
        <w:ind w:left="482" w:right="738" w:firstLine="0"/>
        <w:rPr>
          <w:sz w:val="22"/>
        </w:rPr>
      </w:pPr>
    </w:p>
    <w:p w14:paraId="3441DB43" w14:textId="77777777" w:rsidR="00535154" w:rsidRDefault="00535154" w:rsidP="00F2677D">
      <w:pPr>
        <w:spacing w:line="264" w:lineRule="auto"/>
        <w:ind w:left="10" w:right="747"/>
        <w:jc w:val="center"/>
        <w:rPr>
          <w:b/>
          <w:sz w:val="22"/>
        </w:rPr>
      </w:pPr>
    </w:p>
    <w:p w14:paraId="05F3FC3A" w14:textId="77777777" w:rsidR="00535154" w:rsidRDefault="00535154" w:rsidP="00F2677D">
      <w:pPr>
        <w:spacing w:line="264" w:lineRule="auto"/>
        <w:ind w:left="10" w:right="747"/>
        <w:jc w:val="center"/>
        <w:rPr>
          <w:b/>
          <w:sz w:val="22"/>
        </w:rPr>
      </w:pPr>
    </w:p>
    <w:p w14:paraId="0E71CCAE" w14:textId="67035580"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3EC5D919"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47265C2A"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256908" w:rsidRDefault="00734B81">
      <w:pPr>
        <w:spacing w:after="0" w:line="259" w:lineRule="auto"/>
        <w:ind w:left="10" w:right="747"/>
        <w:jc w:val="center"/>
        <w:rPr>
          <w:b/>
          <w:sz w:val="22"/>
        </w:rPr>
      </w:pPr>
    </w:p>
    <w:p w14:paraId="5BAB8127" w14:textId="77777777" w:rsidR="00B5419F" w:rsidRPr="00256908" w:rsidRDefault="00B5419F">
      <w:pPr>
        <w:spacing w:after="0" w:line="259" w:lineRule="auto"/>
        <w:ind w:left="10" w:right="747"/>
        <w:jc w:val="center"/>
        <w:rPr>
          <w:b/>
          <w:sz w:val="22"/>
        </w:rPr>
      </w:pPr>
    </w:p>
    <w:p w14:paraId="5D869DEB" w14:textId="7D108ACB"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106517AA"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1499FB0"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507FEEFD" w14:textId="77777777" w:rsidR="00A0394D" w:rsidRPr="00256908" w:rsidRDefault="00A0394D" w:rsidP="00A0394D">
      <w:pPr>
        <w:pStyle w:val="Paragrafoelenco"/>
        <w:ind w:left="0" w:right="738" w:firstLine="0"/>
        <w:rPr>
          <w:sz w:val="22"/>
        </w:rPr>
      </w:pPr>
    </w:p>
    <w:p w14:paraId="570047C2" w14:textId="77777777" w:rsidR="00A0394D" w:rsidRPr="00256908" w:rsidRDefault="00A0394D" w:rsidP="00A0394D">
      <w:pPr>
        <w:pStyle w:val="Paragrafoelenco"/>
        <w:ind w:left="0" w:right="738" w:firstLine="0"/>
        <w:rPr>
          <w:sz w:val="22"/>
        </w:rPr>
      </w:pPr>
    </w:p>
    <w:p w14:paraId="40CDD43D" w14:textId="7EA9784A"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3353FE2E"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E3D0674" w14:textId="5CA16B05"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762D4B42" w14:textId="4D150266"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42AD08E1" w14:textId="77777777" w:rsidR="000761EA" w:rsidRPr="00256908" w:rsidRDefault="000761EA" w:rsidP="000761EA">
      <w:pPr>
        <w:ind w:left="610" w:right="738" w:firstLine="0"/>
        <w:rPr>
          <w:sz w:val="22"/>
        </w:rPr>
      </w:pPr>
    </w:p>
    <w:p w14:paraId="7584F25E" w14:textId="77777777" w:rsidR="003B2E6C" w:rsidRPr="00256908" w:rsidRDefault="003B2E6C" w:rsidP="00460ADB">
      <w:pPr>
        <w:ind w:left="0" w:right="738" w:firstLine="0"/>
        <w:rPr>
          <w:sz w:val="22"/>
        </w:rPr>
      </w:pPr>
    </w:p>
    <w:p w14:paraId="0852E455" w14:textId="3A09DFBE"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6F0E55B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13FC0AB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7345E1B" w14:textId="77777777" w:rsidR="002F5E43" w:rsidRPr="00256908" w:rsidRDefault="002F5E43" w:rsidP="00F2677D">
      <w:pPr>
        <w:pStyle w:val="Paragrafoelenco"/>
        <w:numPr>
          <w:ilvl w:val="0"/>
          <w:numId w:val="38"/>
        </w:numPr>
        <w:spacing w:line="264" w:lineRule="auto"/>
        <w:ind w:right="738"/>
        <w:rPr>
          <w:sz w:val="22"/>
        </w:rPr>
      </w:pPr>
      <w:r w:rsidRPr="00256908">
        <w:rPr>
          <w:sz w:val="22"/>
        </w:rPr>
        <w:lastRenderedPageBreak/>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3F0B182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5BE353F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3B1877B4"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34B519D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22AD4B1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6D256540"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4EAA2A2E"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71211022"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1C74D7F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98F1DFD"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127E5046"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12DA4D5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5BD6007C"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39D9C1CB" w14:textId="624C8685"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256908" w:rsidRDefault="00064691" w:rsidP="00097895">
      <w:pPr>
        <w:ind w:left="0" w:right="738" w:firstLine="0"/>
        <w:rPr>
          <w:sz w:val="22"/>
        </w:rPr>
      </w:pPr>
    </w:p>
    <w:p w14:paraId="1113CE42" w14:textId="27D949F3"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3FDC788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080939AD"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256908" w:rsidRDefault="00B933F9">
      <w:pPr>
        <w:spacing w:after="0" w:line="259" w:lineRule="auto"/>
        <w:ind w:left="17" w:firstLine="0"/>
        <w:jc w:val="left"/>
        <w:rPr>
          <w:sz w:val="22"/>
        </w:rPr>
      </w:pPr>
      <w:r w:rsidRPr="00256908">
        <w:rPr>
          <w:sz w:val="22"/>
        </w:rPr>
        <w:t xml:space="preserve"> </w:t>
      </w:r>
    </w:p>
    <w:p w14:paraId="59B85CE0" w14:textId="55F6C585"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0CFD904"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10C5278D"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w:t>
      </w:r>
      <w:proofErr w:type="gramStart"/>
      <w:r w:rsidRPr="00256908">
        <w:rPr>
          <w:sz w:val="22"/>
        </w:rPr>
        <w:t xml:space="preserve">................. </w:t>
      </w:r>
      <w:r w:rsidR="00B5419F" w:rsidRPr="00256908">
        <w:rPr>
          <w:sz w:val="22"/>
        </w:rPr>
        <w:t>.</w:t>
      </w:r>
      <w:proofErr w:type="gramEnd"/>
    </w:p>
    <w:p w14:paraId="768B0F6E"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256908" w:rsidRDefault="0011234D" w:rsidP="0011234D">
      <w:pPr>
        <w:ind w:left="610" w:right="2432" w:firstLine="0"/>
        <w:rPr>
          <w:sz w:val="22"/>
        </w:rPr>
      </w:pPr>
    </w:p>
    <w:p w14:paraId="430E5475" w14:textId="77045BC6"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17CADCAE"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5C80C052"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525F0412"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51A41D8B" w14:textId="77777777" w:rsidR="00097895" w:rsidRPr="00256908" w:rsidRDefault="00097895" w:rsidP="00460ADB">
      <w:pPr>
        <w:ind w:left="0" w:right="2134" w:firstLine="0"/>
        <w:rPr>
          <w:sz w:val="22"/>
        </w:rPr>
      </w:pPr>
    </w:p>
    <w:p w14:paraId="200E32EB" w14:textId="7D41C0AC"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C4178B"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CC815D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256908" w:rsidRDefault="00814177" w:rsidP="00F2677D">
      <w:pPr>
        <w:pStyle w:val="Paragrafoelenco"/>
        <w:numPr>
          <w:ilvl w:val="0"/>
          <w:numId w:val="42"/>
        </w:numPr>
        <w:spacing w:line="264" w:lineRule="auto"/>
        <w:ind w:right="738"/>
        <w:rPr>
          <w:sz w:val="22"/>
        </w:rPr>
      </w:pPr>
      <w:r w:rsidRPr="00256908">
        <w:rPr>
          <w:sz w:val="22"/>
        </w:rPr>
        <w:t xml:space="preserve">Istituto – </w:t>
      </w:r>
      <w:proofErr w:type="gramStart"/>
      <w:r w:rsidRPr="00256908">
        <w:rPr>
          <w:sz w:val="22"/>
        </w:rPr>
        <w:t>...................</w:t>
      </w:r>
      <w:r w:rsidR="00B933F9" w:rsidRPr="00256908">
        <w:rPr>
          <w:sz w:val="22"/>
        </w:rPr>
        <w:t xml:space="preserve">................................ </w:t>
      </w:r>
      <w:r w:rsidR="00B5419F" w:rsidRPr="00256908">
        <w:rPr>
          <w:sz w:val="22"/>
        </w:rPr>
        <w:t>.</w:t>
      </w:r>
      <w:proofErr w:type="gramEnd"/>
    </w:p>
    <w:p w14:paraId="22E17324"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3E0AEC24"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02916700" w14:textId="290EB322"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1F292B71" w14:textId="77777777" w:rsidR="00B5419F" w:rsidRPr="00256908" w:rsidRDefault="00B5419F" w:rsidP="00C64A79">
      <w:pPr>
        <w:ind w:left="0" w:right="2099" w:firstLine="0"/>
        <w:rPr>
          <w:sz w:val="22"/>
        </w:rPr>
      </w:pPr>
    </w:p>
    <w:p w14:paraId="746BCCAE" w14:textId="77777777" w:rsidR="00535154" w:rsidRDefault="00535154" w:rsidP="00F2677D">
      <w:pPr>
        <w:spacing w:line="264" w:lineRule="auto"/>
        <w:ind w:left="10" w:right="747"/>
        <w:jc w:val="center"/>
        <w:rPr>
          <w:b/>
          <w:sz w:val="22"/>
        </w:rPr>
      </w:pPr>
    </w:p>
    <w:p w14:paraId="0834F253" w14:textId="77777777" w:rsidR="00535154" w:rsidRDefault="00535154" w:rsidP="00F2677D">
      <w:pPr>
        <w:spacing w:line="264" w:lineRule="auto"/>
        <w:ind w:left="10" w:right="747"/>
        <w:jc w:val="center"/>
        <w:rPr>
          <w:b/>
          <w:sz w:val="22"/>
        </w:rPr>
      </w:pPr>
    </w:p>
    <w:p w14:paraId="097449A0" w14:textId="72A6E891" w:rsidR="004F41B7" w:rsidRPr="00256908" w:rsidRDefault="00B933F9" w:rsidP="00F2677D">
      <w:pPr>
        <w:spacing w:line="264" w:lineRule="auto"/>
        <w:ind w:left="10" w:right="747"/>
        <w:jc w:val="center"/>
        <w:rPr>
          <w:b/>
          <w:sz w:val="22"/>
        </w:rPr>
      </w:pPr>
      <w:bookmarkStart w:id="0" w:name="_GoBack"/>
      <w:bookmarkEnd w:id="0"/>
      <w:r w:rsidRPr="00256908">
        <w:rPr>
          <w:b/>
          <w:sz w:val="22"/>
        </w:rPr>
        <w:lastRenderedPageBreak/>
        <w:t xml:space="preserve">Art. </w:t>
      </w:r>
      <w:r w:rsidR="00E46CCC" w:rsidRPr="00256908">
        <w:rPr>
          <w:b/>
          <w:sz w:val="22"/>
        </w:rPr>
        <w:t>19</w:t>
      </w:r>
    </w:p>
    <w:p w14:paraId="4D3932C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265CCF5C"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18BCD92" w14:textId="77777777" w:rsidR="00AF54C8" w:rsidRPr="00256908" w:rsidRDefault="00AF54C8" w:rsidP="00AF54C8">
      <w:pPr>
        <w:pStyle w:val="Paragrafoelenco"/>
        <w:spacing w:after="4" w:line="238" w:lineRule="auto"/>
        <w:ind w:left="483" w:right="2360" w:firstLine="0"/>
        <w:rPr>
          <w:sz w:val="22"/>
        </w:rPr>
      </w:pPr>
    </w:p>
    <w:p w14:paraId="7B5A2903" w14:textId="77777777" w:rsidR="00B65355" w:rsidRPr="00256908" w:rsidRDefault="00B65355" w:rsidP="00B65355">
      <w:pPr>
        <w:pStyle w:val="Paragrafoelenco"/>
        <w:spacing w:after="4" w:line="238" w:lineRule="auto"/>
        <w:ind w:left="483" w:right="2360" w:firstLine="0"/>
        <w:jc w:val="left"/>
        <w:rPr>
          <w:sz w:val="22"/>
        </w:rPr>
      </w:pPr>
    </w:p>
    <w:p w14:paraId="4CE44329" w14:textId="77777777" w:rsidR="00415283" w:rsidRPr="00256908" w:rsidRDefault="00415283" w:rsidP="00415283">
      <w:pPr>
        <w:ind w:left="481" w:right="2429" w:firstLine="0"/>
        <w:rPr>
          <w:sz w:val="22"/>
        </w:rPr>
      </w:pPr>
    </w:p>
    <w:p w14:paraId="6BF16B76" w14:textId="77777777" w:rsidR="00415283" w:rsidRPr="00256908" w:rsidRDefault="00415283" w:rsidP="00415283">
      <w:pPr>
        <w:ind w:left="481" w:right="2429" w:firstLine="0"/>
        <w:rPr>
          <w:sz w:val="22"/>
        </w:rPr>
      </w:pPr>
    </w:p>
    <w:p w14:paraId="27B47977" w14:textId="77777777" w:rsidR="004F41B7" w:rsidRPr="00256908" w:rsidRDefault="00B933F9">
      <w:pPr>
        <w:spacing w:after="0" w:line="259" w:lineRule="auto"/>
        <w:ind w:left="17" w:firstLine="0"/>
        <w:jc w:val="left"/>
        <w:rPr>
          <w:sz w:val="22"/>
        </w:rPr>
      </w:pPr>
      <w:r w:rsidRPr="00256908">
        <w:rPr>
          <w:sz w:val="22"/>
        </w:rPr>
        <w:t xml:space="preserve"> </w:t>
      </w:r>
    </w:p>
    <w:p w14:paraId="51A49DC6" w14:textId="77777777" w:rsidR="004F41B7" w:rsidRPr="00256908" w:rsidRDefault="00B933F9">
      <w:pPr>
        <w:ind w:left="13" w:right="9234"/>
        <w:rPr>
          <w:sz w:val="22"/>
        </w:rPr>
      </w:pPr>
      <w:r w:rsidRPr="00256908">
        <w:rPr>
          <w:sz w:val="22"/>
        </w:rPr>
        <w:t xml:space="preserve">Data .................  </w:t>
      </w:r>
    </w:p>
    <w:p w14:paraId="3345A313" w14:textId="77777777" w:rsidR="00064691" w:rsidRPr="00256908" w:rsidRDefault="00064691">
      <w:pPr>
        <w:ind w:left="13" w:right="9234"/>
        <w:rPr>
          <w:sz w:val="22"/>
        </w:rPr>
      </w:pPr>
    </w:p>
    <w:p w14:paraId="118DEA32" w14:textId="77777777" w:rsidR="00064691" w:rsidRPr="00256908" w:rsidRDefault="00064691">
      <w:pPr>
        <w:ind w:left="13" w:right="9234"/>
        <w:rPr>
          <w:sz w:val="22"/>
        </w:rPr>
      </w:pPr>
    </w:p>
    <w:p w14:paraId="0C5E2EEC" w14:textId="77777777" w:rsidR="00064691" w:rsidRPr="00256908" w:rsidRDefault="00064691">
      <w:pPr>
        <w:ind w:left="13" w:right="9234"/>
        <w:rPr>
          <w:sz w:val="22"/>
        </w:rPr>
      </w:pPr>
    </w:p>
    <w:p w14:paraId="143AD467"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proofErr w:type="gramStart"/>
      <w:r w:rsidR="00B5419F" w:rsidRPr="00256908">
        <w:rPr>
          <w:sz w:val="22"/>
        </w:rPr>
        <w:t xml:space="preserve">   </w:t>
      </w:r>
      <w:r w:rsidRPr="00256908">
        <w:rPr>
          <w:sz w:val="22"/>
        </w:rPr>
        <w:t>(</w:t>
      </w:r>
      <w:proofErr w:type="gramEnd"/>
      <w:r w:rsidRPr="00256908">
        <w:rPr>
          <w:sz w:val="22"/>
        </w:rPr>
        <w:t>il Rappresentant</w:t>
      </w:r>
      <w:r w:rsidR="0011234D" w:rsidRPr="00256908">
        <w:rPr>
          <w:sz w:val="22"/>
        </w:rPr>
        <w:t>e con poteri)</w:t>
      </w:r>
    </w:p>
    <w:sectPr w:rsidR="004F41B7" w:rsidRPr="00256908">
      <w:headerReference w:type="default" r:id="rId8"/>
      <w:footerReference w:type="even" r:id="rId9"/>
      <w:footerReference w:type="default" r:id="rId10"/>
      <w:footerReference w:type="first" r:id="rId11"/>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AEBDA" w14:textId="77777777" w:rsidR="00DF43B6" w:rsidRDefault="00DF43B6">
      <w:pPr>
        <w:spacing w:after="0" w:line="240" w:lineRule="auto"/>
      </w:pPr>
      <w:r>
        <w:separator/>
      </w:r>
    </w:p>
  </w:endnote>
  <w:endnote w:type="continuationSeparator" w:id="0">
    <w:p w14:paraId="7136B252" w14:textId="77777777" w:rsidR="00DF43B6" w:rsidRDefault="00DF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73625"/>
      <w:docPartObj>
        <w:docPartGallery w:val="Page Numbers (Bottom of Page)"/>
        <w:docPartUnique/>
      </w:docPartObj>
    </w:sdtPr>
    <w:sdtEndPr/>
    <w:sdtContent>
      <w:p w14:paraId="354C2461" w14:textId="5497AF50" w:rsidR="005D4795" w:rsidRDefault="005D4795">
        <w:pPr>
          <w:pStyle w:val="Pidipagina"/>
          <w:jc w:val="center"/>
        </w:pPr>
        <w:r>
          <w:fldChar w:fldCharType="begin"/>
        </w:r>
        <w:r>
          <w:instrText>PAGE   \* MERGEFORMAT</w:instrText>
        </w:r>
        <w:r>
          <w:fldChar w:fldCharType="separate"/>
        </w:r>
        <w:r w:rsidR="00535154">
          <w:rPr>
            <w:noProof/>
          </w:rPr>
          <w:t>13</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B9A0" w14:textId="77777777" w:rsidR="00DF43B6" w:rsidRDefault="00DF43B6">
      <w:pPr>
        <w:spacing w:after="0" w:line="216" w:lineRule="auto"/>
        <w:ind w:left="6" w:right="753" w:firstLine="1"/>
      </w:pPr>
      <w:r>
        <w:separator/>
      </w:r>
    </w:p>
  </w:footnote>
  <w:footnote w:type="continuationSeparator" w:id="0">
    <w:p w14:paraId="7EDBB628" w14:textId="77777777" w:rsidR="00DF43B6" w:rsidRDefault="00DF43B6">
      <w:pPr>
        <w:spacing w:after="0" w:line="216" w:lineRule="auto"/>
        <w:ind w:left="6" w:right="753" w:firstLine="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pPr w:leftFromText="141" w:rightFromText="141" w:vertAnchor="text" w:horzAnchor="margin" w:tblpY="-310"/>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996"/>
    </w:tblGrid>
    <w:tr w:rsidR="00535154" w:rsidRPr="005C0148" w14:paraId="497A1EF5" w14:textId="77777777" w:rsidTr="002A709F">
      <w:trPr>
        <w:trHeight w:val="2348"/>
      </w:trPr>
      <w:tc>
        <w:tcPr>
          <w:tcW w:w="1776" w:type="dxa"/>
        </w:tcPr>
        <w:p w14:paraId="5C5E5A40" w14:textId="77777777" w:rsidR="00535154" w:rsidRPr="005C0148" w:rsidRDefault="00535154" w:rsidP="005C0148">
          <w:pPr>
            <w:rPr>
              <w:rFonts w:ascii="Arial" w:eastAsia="Calibri" w:hAnsi="Arial" w:cs="Arial"/>
              <w:lang w:eastAsia="it-IT"/>
            </w:rPr>
          </w:pPr>
          <w:r w:rsidRPr="005C0148">
            <w:rPr>
              <w:rFonts w:ascii="Arial" w:eastAsia="Calibri" w:hAnsi="Arial" w:cs="Arial"/>
              <w:noProof/>
            </w:rPr>
            <w:drawing>
              <wp:anchor distT="0" distB="0" distL="114300" distR="114300" simplePos="0" relativeHeight="251660288" behindDoc="1" locked="0" layoutInCell="1" allowOverlap="1" wp14:anchorId="6D027F02" wp14:editId="13CF600C">
                <wp:simplePos x="0" y="0"/>
                <wp:positionH relativeFrom="column">
                  <wp:posOffset>30480</wp:posOffset>
                </wp:positionH>
                <wp:positionV relativeFrom="paragraph">
                  <wp:posOffset>457200</wp:posOffset>
                </wp:positionV>
                <wp:extent cx="910590" cy="910590"/>
                <wp:effectExtent l="0" t="0" r="3810" b="3810"/>
                <wp:wrapThrough wrapText="bothSides">
                  <wp:wrapPolygon edited="0">
                    <wp:start x="0" y="0"/>
                    <wp:lineTo x="0" y="21238"/>
                    <wp:lineTo x="21238" y="21238"/>
                    <wp:lineTo x="21238"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e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590" cy="910590"/>
                        </a:xfrm>
                        <a:prstGeom prst="rect">
                          <a:avLst/>
                        </a:prstGeom>
                      </pic:spPr>
                    </pic:pic>
                  </a:graphicData>
                </a:graphic>
                <wp14:sizeRelH relativeFrom="page">
                  <wp14:pctWidth>0</wp14:pctWidth>
                </wp14:sizeRelH>
                <wp14:sizeRelV relativeFrom="page">
                  <wp14:pctHeight>0</wp14:pctHeight>
                </wp14:sizeRelV>
              </wp:anchor>
            </w:drawing>
          </w:r>
        </w:p>
      </w:tc>
      <w:tc>
        <w:tcPr>
          <w:tcW w:w="8154" w:type="dxa"/>
        </w:tcPr>
        <w:p w14:paraId="2AB92184" w14:textId="77777777" w:rsidR="00535154" w:rsidRPr="005C0148" w:rsidRDefault="00535154" w:rsidP="005C0148">
          <w:pPr>
            <w:rPr>
              <w:rFonts w:ascii="Arial" w:eastAsia="Calibri" w:hAnsi="Arial" w:cs="Arial"/>
              <w:lang w:eastAsia="it-IT"/>
            </w:rPr>
          </w:pPr>
          <w:r w:rsidRPr="005C0148">
            <w:rPr>
              <w:rFonts w:ascii="Arial" w:eastAsia="Calibri" w:hAnsi="Arial" w:cs="Arial"/>
              <w:noProof/>
            </w:rPr>
            <w:drawing>
              <wp:anchor distT="0" distB="0" distL="114300" distR="114300" simplePos="0" relativeHeight="251659264" behindDoc="0" locked="0" layoutInCell="1" allowOverlap="1" wp14:anchorId="15A46AA1" wp14:editId="5F9B53CA">
                <wp:simplePos x="0" y="0"/>
                <wp:positionH relativeFrom="column">
                  <wp:posOffset>2211070</wp:posOffset>
                </wp:positionH>
                <wp:positionV relativeFrom="paragraph">
                  <wp:posOffset>66675</wp:posOffset>
                </wp:positionV>
                <wp:extent cx="310515" cy="339725"/>
                <wp:effectExtent l="19050" t="0" r="0" b="0"/>
                <wp:wrapThrough wrapText="bothSides">
                  <wp:wrapPolygon edited="0">
                    <wp:start x="2650" y="0"/>
                    <wp:lineTo x="-1325" y="3634"/>
                    <wp:lineTo x="-1325" y="19379"/>
                    <wp:lineTo x="2650" y="20591"/>
                    <wp:lineTo x="17227" y="20591"/>
                    <wp:lineTo x="18552" y="20591"/>
                    <wp:lineTo x="21202" y="19379"/>
                    <wp:lineTo x="21202" y="3634"/>
                    <wp:lineTo x="17227" y="0"/>
                    <wp:lineTo x="2650" y="0"/>
                  </wp:wrapPolygon>
                </wp:wrapThrough>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0515" cy="339725"/>
                        </a:xfrm>
                        <a:prstGeom prst="rect">
                          <a:avLst/>
                        </a:prstGeom>
                        <a:noFill/>
                        <a:ln>
                          <a:noFill/>
                        </a:ln>
                      </pic:spPr>
                    </pic:pic>
                  </a:graphicData>
                </a:graphic>
              </wp:anchor>
            </w:drawing>
          </w:r>
        </w:p>
        <w:p w14:paraId="1B479DBF" w14:textId="77777777" w:rsidR="00535154" w:rsidRPr="005C0148" w:rsidRDefault="00535154" w:rsidP="005C0148">
          <w:pPr>
            <w:jc w:val="center"/>
            <w:rPr>
              <w:rFonts w:ascii="Verdana" w:eastAsia="Calibri" w:hAnsi="Verdana"/>
              <w:szCs w:val="20"/>
            </w:rPr>
          </w:pPr>
        </w:p>
        <w:p w14:paraId="257B653B" w14:textId="77777777" w:rsidR="00535154" w:rsidRPr="005C0148" w:rsidRDefault="00535154" w:rsidP="005C0148">
          <w:pPr>
            <w:jc w:val="center"/>
            <w:rPr>
              <w:rFonts w:ascii="Verdana" w:eastAsia="Calibri" w:hAnsi="Verdana"/>
              <w:szCs w:val="20"/>
            </w:rPr>
          </w:pPr>
        </w:p>
        <w:p w14:paraId="09E74ECB" w14:textId="77777777" w:rsidR="00535154" w:rsidRPr="005C0148" w:rsidRDefault="00535154" w:rsidP="005C0148">
          <w:pPr>
            <w:jc w:val="center"/>
            <w:rPr>
              <w:rFonts w:ascii="Verdana" w:eastAsia="Calibri" w:hAnsi="Verdana"/>
              <w:szCs w:val="20"/>
            </w:rPr>
          </w:pPr>
          <w:r w:rsidRPr="005C0148">
            <w:rPr>
              <w:rFonts w:ascii="Verdana" w:eastAsia="Calibri" w:hAnsi="Verdana"/>
              <w:szCs w:val="20"/>
            </w:rPr>
            <w:t>Ministero dell’Istruzione e del Merito</w:t>
          </w:r>
        </w:p>
        <w:p w14:paraId="09C68ABB" w14:textId="77777777" w:rsidR="00535154" w:rsidRPr="005C0148" w:rsidRDefault="00535154" w:rsidP="005C0148">
          <w:pPr>
            <w:jc w:val="center"/>
            <w:rPr>
              <w:rFonts w:ascii="Verdana" w:eastAsia="Calibri" w:hAnsi="Verdana"/>
              <w:szCs w:val="20"/>
            </w:rPr>
          </w:pPr>
          <w:r w:rsidRPr="005C0148">
            <w:rPr>
              <w:rFonts w:ascii="Verdana" w:eastAsia="Calibri" w:hAnsi="Verdana"/>
              <w:szCs w:val="20"/>
            </w:rPr>
            <w:t>ISTITUTO COMPRENSIVO “GIOVANNI BERTACCHI”</w:t>
          </w:r>
        </w:p>
        <w:p w14:paraId="20C4D844" w14:textId="77777777" w:rsidR="00535154" w:rsidRPr="005C0148" w:rsidRDefault="00535154" w:rsidP="005C0148">
          <w:pPr>
            <w:jc w:val="center"/>
            <w:rPr>
              <w:rFonts w:ascii="Verdana" w:eastAsia="Calibri" w:hAnsi="Verdana"/>
              <w:szCs w:val="20"/>
            </w:rPr>
          </w:pPr>
          <w:r w:rsidRPr="005C0148">
            <w:rPr>
              <w:rFonts w:ascii="Verdana" w:eastAsia="Calibri" w:hAnsi="Verdana"/>
              <w:szCs w:val="20"/>
            </w:rPr>
            <w:t>Scuola Infanzia Primaria e Secondaria di I grado</w:t>
          </w:r>
        </w:p>
        <w:p w14:paraId="3AA96240" w14:textId="77777777" w:rsidR="00535154" w:rsidRPr="005C0148" w:rsidRDefault="00535154" w:rsidP="005C0148">
          <w:pPr>
            <w:jc w:val="center"/>
            <w:rPr>
              <w:rFonts w:ascii="Verdana" w:eastAsia="Calibri" w:hAnsi="Verdana"/>
              <w:szCs w:val="20"/>
            </w:rPr>
          </w:pPr>
          <w:r w:rsidRPr="005C0148">
            <w:rPr>
              <w:rFonts w:ascii="Verdana" w:eastAsia="Calibri" w:hAnsi="Verdana"/>
              <w:szCs w:val="20"/>
            </w:rPr>
            <w:t xml:space="preserve">23022 CHIAVENNA (SO) Piazza Don P. </w:t>
          </w:r>
          <w:proofErr w:type="spellStart"/>
          <w:proofErr w:type="gramStart"/>
          <w:r w:rsidRPr="005C0148">
            <w:rPr>
              <w:rFonts w:ascii="Verdana" w:eastAsia="Calibri" w:hAnsi="Verdana"/>
              <w:szCs w:val="20"/>
            </w:rPr>
            <w:t>Bormetti</w:t>
          </w:r>
          <w:proofErr w:type="spellEnd"/>
          <w:r w:rsidRPr="005C0148">
            <w:rPr>
              <w:rFonts w:ascii="Verdana" w:eastAsia="Calibri" w:hAnsi="Verdana"/>
              <w:szCs w:val="20"/>
            </w:rPr>
            <w:t>,  3</w:t>
          </w:r>
          <w:proofErr w:type="gramEnd"/>
          <w:r w:rsidRPr="005C0148">
            <w:rPr>
              <w:rFonts w:ascii="Verdana" w:eastAsia="Calibri" w:hAnsi="Verdana"/>
              <w:szCs w:val="20"/>
            </w:rPr>
            <w:t xml:space="preserve"> – C.F. 81002090140</w:t>
          </w:r>
        </w:p>
        <w:p w14:paraId="0F2AF7E9" w14:textId="64EA5A27" w:rsidR="00535154" w:rsidRPr="005C0148" w:rsidRDefault="00535154" w:rsidP="005C0148">
          <w:pPr>
            <w:jc w:val="center"/>
            <w:rPr>
              <w:rFonts w:ascii="Verdana" w:eastAsia="Calibri" w:hAnsi="Verdana"/>
              <w:szCs w:val="20"/>
            </w:rPr>
          </w:pPr>
          <w:proofErr w:type="spellStart"/>
          <w:r w:rsidRPr="005C0148">
            <w:rPr>
              <w:rFonts w:ascii="Verdana" w:eastAsia="Calibri" w:hAnsi="Verdana"/>
              <w:szCs w:val="20"/>
            </w:rPr>
            <w:t>Tel</w:t>
          </w:r>
          <w:proofErr w:type="spellEnd"/>
          <w:r w:rsidRPr="005C0148">
            <w:rPr>
              <w:rFonts w:ascii="Verdana" w:eastAsia="Calibri" w:hAnsi="Verdana"/>
              <w:szCs w:val="20"/>
            </w:rPr>
            <w:t xml:space="preserve"> e fax 0343/32353  e-mail </w:t>
          </w:r>
          <w:hyperlink r:id="rId3" w:history="1">
            <w:r w:rsidRPr="005C0148">
              <w:rPr>
                <w:rFonts w:ascii="Verdana" w:eastAsia="Calibri" w:hAnsi="Verdana" w:cs="Arial"/>
                <w:color w:val="0000FF"/>
                <w:szCs w:val="20"/>
                <w:u w:val="single"/>
              </w:rPr>
              <w:t>soic80500d@istruzione.it</w:t>
            </w:r>
          </w:hyperlink>
        </w:p>
        <w:p w14:paraId="7E756422" w14:textId="0D9167FB" w:rsidR="00535154" w:rsidRPr="005C0148" w:rsidRDefault="00535154" w:rsidP="005C0148">
          <w:pPr>
            <w:jc w:val="center"/>
            <w:rPr>
              <w:rFonts w:ascii="Verdana" w:eastAsia="Calibri" w:hAnsi="Verdana" w:cs="Arial"/>
              <w:color w:val="0000FF"/>
              <w:szCs w:val="20"/>
              <w:u w:val="single"/>
            </w:rPr>
          </w:pPr>
          <w:r w:rsidRPr="005C0148">
            <w:rPr>
              <w:rFonts w:ascii="Verdana" w:eastAsia="Calibri" w:hAnsi="Verdana"/>
              <w:szCs w:val="20"/>
            </w:rPr>
            <w:t xml:space="preserve">Posta elettronica certificata </w:t>
          </w:r>
          <w:hyperlink r:id="rId4" w:history="1">
            <w:r w:rsidRPr="005C0148">
              <w:rPr>
                <w:rFonts w:ascii="Verdana" w:eastAsia="Calibri" w:hAnsi="Verdana" w:cs="Arial"/>
                <w:color w:val="0000FF"/>
                <w:szCs w:val="20"/>
                <w:u w:val="single"/>
              </w:rPr>
              <w:t>soic80500d@pec.istruzione.it</w:t>
            </w:r>
          </w:hyperlink>
        </w:p>
        <w:p w14:paraId="788F58EB" w14:textId="77777777" w:rsidR="00535154" w:rsidRPr="005C0148" w:rsidRDefault="00535154" w:rsidP="005C0148">
          <w:pPr>
            <w:jc w:val="center"/>
            <w:rPr>
              <w:rFonts w:ascii="Verdana" w:eastAsia="Calibri" w:hAnsi="Verdana" w:cs="Arial"/>
              <w:color w:val="0000FF"/>
              <w:szCs w:val="20"/>
              <w:u w:val="single"/>
            </w:rPr>
          </w:pPr>
        </w:p>
        <w:p w14:paraId="2E533738" w14:textId="77777777" w:rsidR="00535154" w:rsidRPr="005C0148" w:rsidRDefault="00535154" w:rsidP="005C0148">
          <w:pPr>
            <w:rPr>
              <w:rFonts w:ascii="Arial" w:eastAsia="Calibri" w:hAnsi="Arial" w:cs="Arial"/>
              <w:lang w:eastAsia="it-IT"/>
            </w:rPr>
          </w:pPr>
        </w:p>
      </w:tc>
    </w:tr>
  </w:tbl>
  <w:p w14:paraId="242FCE6D" w14:textId="77777777" w:rsidR="0038050C" w:rsidRDefault="0038050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35154"/>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15:docId w15:val="{3DBE1B9A-DD9B-4462-9F36-B6788D56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 w:type="table" w:styleId="Grigliatabella">
    <w:name w:val="Table Grid"/>
    <w:basedOn w:val="Tabellanormale"/>
    <w:uiPriority w:val="59"/>
    <w:rsid w:val="0053515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oic80500d@istruzione.it" TargetMode="External"/><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hyperlink" Target="mailto:soic80500d@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424EE-0D53-478D-A0FC-4539B68C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4610</Words>
  <Characters>26279</Characters>
  <Application>Microsoft Office Word</Application>
  <DocSecurity>0</DocSecurity>
  <Lines>218</Lines>
  <Paragraphs>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DSGA</cp:lastModifiedBy>
  <cp:revision>2</cp:revision>
  <dcterms:created xsi:type="dcterms:W3CDTF">2018-11-23T16:18:00Z</dcterms:created>
  <dcterms:modified xsi:type="dcterms:W3CDTF">2023-06-07T11:18:00Z</dcterms:modified>
</cp:coreProperties>
</file>